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B4" w:rsidRDefault="009C29B4" w:rsidP="00CA0E4C">
      <w:pPr>
        <w:pStyle w:val="AralkYok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015B83" w:rsidRPr="00AE7926" w:rsidRDefault="001230B4" w:rsidP="00CA0E4C">
      <w:pPr>
        <w:pStyle w:val="AralkYok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K</w:t>
      </w:r>
      <w:r w:rsidR="009C29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UŞADASI BELEDİYE BAŞKANLIĞINA</w:t>
      </w:r>
    </w:p>
    <w:p w:rsidR="00CA0E4C" w:rsidRPr="00AE7926" w:rsidRDefault="00CA0E4C" w:rsidP="00CA0E4C">
      <w:pPr>
        <w:pStyle w:val="AralkYok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(İnsan Kaynakları ve Eğitim Müdürlüğü)</w:t>
      </w:r>
    </w:p>
    <w:p w:rsidR="00CA0E4C" w:rsidRPr="00AE7926" w:rsidRDefault="00CA0E4C" w:rsidP="00CA0E4C">
      <w:pPr>
        <w:pStyle w:val="AralkYok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Pr="00AE7926" w:rsidRDefault="00CA0E4C" w:rsidP="00CA0E4C">
      <w:pPr>
        <w:pStyle w:val="AralkYok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FE0ECD" w:rsidRDefault="007F6BAD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Kuşadası Belediye Başkanlığının Resmi İnternet sitesinde </w:t>
      </w:r>
      <w:r w:rsidR="001230B4" w:rsidRPr="006417BD">
        <w:rPr>
          <w:rFonts w:ascii="Times New Roman" w:hAnsi="Times New Roman" w:cs="Times New Roman"/>
        </w:rPr>
        <w:t>(</w:t>
      </w:r>
      <w:hyperlink r:id="rId5" w:history="1">
        <w:r w:rsidR="001230B4" w:rsidRPr="006417BD">
          <w:rPr>
            <w:rFonts w:ascii="Times New Roman" w:hAnsi="Times New Roman" w:cs="Times New Roman"/>
          </w:rPr>
          <w:t>www.kusadasi.bel.tr</w:t>
        </w:r>
      </w:hyperlink>
      <w:r w:rsidR="001230B4" w:rsidRPr="006417BD">
        <w:rPr>
          <w:rFonts w:ascii="Times New Roman" w:hAnsi="Times New Roman" w:cs="Times New Roman"/>
        </w:rPr>
        <w:t xml:space="preserve">) 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ilan edilen </w:t>
      </w:r>
      <w:r w:rsidR="001230B4">
        <w:rPr>
          <w:rFonts w:ascii="Times New Roman" w:hAnsi="Times New Roman" w:cs="Times New Roman"/>
          <w:sz w:val="24"/>
          <w:szCs w:val="24"/>
        </w:rPr>
        <w:t>14.05.</w:t>
      </w:r>
      <w:r w:rsidRPr="002B3C2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</w:t>
      </w:r>
      <w:r w:rsidRPr="002B3C2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– 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15.05.</w:t>
      </w:r>
      <w:r w:rsidRPr="002B3C2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202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</w:t>
      </w:r>
      <w:r w:rsidRPr="002B3C20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tarihleri arasında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yapılan Zabıta Memuru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sözlü ve uygulamalı sınav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sonuçlarına göre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Zabıta Memuru Kadrosuna atanmayı 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Asil olarak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hak kazan</w:t>
      </w:r>
      <w:r w:rsidR="00FE0EC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dığımı öğrenmiş bulunmaktayım.</w:t>
      </w:r>
    </w:p>
    <w:p w:rsidR="00CA0E4C" w:rsidRDefault="00FE0ECD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>Atama</w:t>
      </w:r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ilişkin iş ve işlemlerimin başlatılması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için gerekli evraklar dilekçem ekinde sunulmuş olup,</w:t>
      </w:r>
      <w:r w:rsidRPr="00FE0ECD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belgelerimin doğruluğunu</w:t>
      </w:r>
      <w:r w:rsidR="00246AF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yapılacak inceleme sonucunda aksi tespit </w:t>
      </w:r>
      <w:r w:rsidR="00246AF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edilmesi durumunda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sorumluluğu ve mevzuat hakkımda uygulanacak yasal işlemleri kabul ettiğimi beyan ve taahhüt eder,</w:t>
      </w:r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gereğini arz ederim.</w:t>
      </w: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T.C. Kimlik 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………………………………..</w:t>
      </w:r>
      <w:proofErr w:type="gramEnd"/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Adres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:………………………………………………………………………….</w:t>
      </w:r>
      <w:proofErr w:type="gramEnd"/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AE7926">
      <w:pPr>
        <w:pStyle w:val="AralkYok"/>
        <w:ind w:left="1416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…………………………………………………………………………...</w:t>
      </w:r>
      <w:proofErr w:type="gramEnd"/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Telefon ( Sabit 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>: 0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Telefon ( GSM )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>: 0 (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</w:p>
    <w:p w:rsidR="00AE7926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Default="00AE7926" w:rsidP="00AE7926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e-posta adresi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@ ……………………….</w:t>
      </w: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AE7926" w:rsidRDefault="00AE7926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Default="00AE7926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</w:t>
      </w:r>
      <w:proofErr w:type="gramStart"/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</w:t>
      </w:r>
      <w:proofErr w:type="gramStart"/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…..</w:t>
      </w:r>
      <w:proofErr w:type="gramEnd"/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/ 202</w:t>
      </w:r>
      <w:r w:rsidR="001230B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</w:t>
      </w:r>
    </w:p>
    <w:p w:rsidR="00CA0E4C" w:rsidRDefault="00AE7926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="00CA0E4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</w:t>
      </w:r>
    </w:p>
    <w:p w:rsidR="00CA0E4C" w:rsidRDefault="00CA0E4C" w:rsidP="00CA0E4C">
      <w:pPr>
        <w:pStyle w:val="AralkYok"/>
        <w:ind w:left="566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   Adı Soyadı</w:t>
      </w: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Pr="00AE7926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</w:pPr>
      <w:r w:rsidRPr="00AE79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  <w:t>E</w:t>
      </w:r>
      <w:r w:rsidR="00AE79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  <w:t>kler</w:t>
      </w:r>
      <w:r w:rsidR="00AE79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  <w:tab/>
      </w:r>
      <w:r w:rsidR="00AE79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  <w:tab/>
      </w:r>
      <w:r w:rsidRPr="00AE792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tr-TR"/>
        </w:rPr>
        <w:t>:</w:t>
      </w:r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Atama Talep Dilekçesi </w:t>
      </w:r>
      <w:bookmarkStart w:id="0" w:name="_GoBack"/>
      <w:bookmarkEnd w:id="0"/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Bilgi Formu</w:t>
      </w:r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Nüfus Cüzdanı </w:t>
      </w: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Aslı ve </w:t>
      </w: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Fotokopisi</w:t>
      </w:r>
      <w:bookmarkStart w:id="1" w:name="_Hlk189737192"/>
      <w:bookmarkEnd w:id="1"/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Sürücü Belgesi Aslı ve Fotokopisi</w:t>
      </w:r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Yerleşim Yeri (İkametgâh) Belgesi</w:t>
      </w:r>
    </w:p>
    <w:p w:rsid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Diploma </w:t>
      </w:r>
      <w:r w:rsidR="00AE7926"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Fotokopisi </w:t>
      </w:r>
    </w:p>
    <w:p w:rsidR="00AE7926" w:rsidRPr="00AE7926" w:rsidRDefault="00AE7926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Adli Sicil Belgesi</w:t>
      </w:r>
    </w:p>
    <w:p w:rsidR="001230B4" w:rsidRPr="00AE7926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Sağlık Kurulu Raporu</w:t>
      </w:r>
    </w:p>
    <w:p w:rsidR="001230B4" w:rsidRDefault="001230B4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proofErr w:type="spellStart"/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Biyometrik</w:t>
      </w:r>
      <w:proofErr w:type="spellEnd"/>
      <w:r w:rsidRPr="00AE792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 xml:space="preserve"> Fotoğraf (4 adet)</w:t>
      </w:r>
    </w:p>
    <w:p w:rsidR="00AE7926" w:rsidRDefault="00AE7926" w:rsidP="009C29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  <w:t>Terhis Belgesi</w:t>
      </w:r>
    </w:p>
    <w:p w:rsidR="00AE7926" w:rsidRPr="00AE7926" w:rsidRDefault="00AE7926" w:rsidP="009C29B4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tr-TR"/>
        </w:rPr>
      </w:pP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Default="00CA0E4C" w:rsidP="00CA0E4C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7F6BAD" w:rsidRPr="00CA0E4C" w:rsidRDefault="007F6BAD" w:rsidP="007F6BAD">
      <w:pPr>
        <w:pStyle w:val="AralkYok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CA0E4C" w:rsidRDefault="00CA0E4C" w:rsidP="00CA0E4C">
      <w:pPr>
        <w:jc w:val="both"/>
      </w:pPr>
    </w:p>
    <w:sectPr w:rsidR="00CA0E4C" w:rsidSect="00CA0E4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6303"/>
    <w:multiLevelType w:val="hybridMultilevel"/>
    <w:tmpl w:val="6686C43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C70"/>
    <w:multiLevelType w:val="multilevel"/>
    <w:tmpl w:val="B34C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84738B"/>
    <w:multiLevelType w:val="multilevel"/>
    <w:tmpl w:val="EF7E7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4C"/>
    <w:rsid w:val="00015B83"/>
    <w:rsid w:val="000612E4"/>
    <w:rsid w:val="000910E4"/>
    <w:rsid w:val="001230B4"/>
    <w:rsid w:val="00190C9D"/>
    <w:rsid w:val="00246AFC"/>
    <w:rsid w:val="002E7C02"/>
    <w:rsid w:val="00302D1F"/>
    <w:rsid w:val="003C0169"/>
    <w:rsid w:val="003F5EA5"/>
    <w:rsid w:val="00616959"/>
    <w:rsid w:val="00654A54"/>
    <w:rsid w:val="006E4113"/>
    <w:rsid w:val="007F6BAD"/>
    <w:rsid w:val="009B69F8"/>
    <w:rsid w:val="009C29B4"/>
    <w:rsid w:val="00A038AE"/>
    <w:rsid w:val="00AA0723"/>
    <w:rsid w:val="00AE7926"/>
    <w:rsid w:val="00C439F2"/>
    <w:rsid w:val="00CA0E4C"/>
    <w:rsid w:val="00F4412D"/>
    <w:rsid w:val="00FA1460"/>
    <w:rsid w:val="00FB61BC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FEA9-9400-4D3F-A0BF-DD17B66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B4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A0E4C"/>
    <w:pPr>
      <w:spacing w:after="0" w:line="240" w:lineRule="auto"/>
    </w:pPr>
  </w:style>
  <w:style w:type="character" w:styleId="HafifVurgulama">
    <w:name w:val="Subtle Emphasis"/>
    <w:uiPriority w:val="19"/>
    <w:qFormat/>
    <w:rsid w:val="001230B4"/>
    <w:rPr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sadasi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Akgün</dc:creator>
  <cp:keywords/>
  <dc:description/>
  <cp:lastModifiedBy>Fevziye KOLDAŞ</cp:lastModifiedBy>
  <cp:revision>3</cp:revision>
  <dcterms:created xsi:type="dcterms:W3CDTF">2025-05-02T09:22:00Z</dcterms:created>
  <dcterms:modified xsi:type="dcterms:W3CDTF">2025-05-02T09:23:00Z</dcterms:modified>
</cp:coreProperties>
</file>